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20" w:rsidRPr="008064AA" w:rsidRDefault="00933820" w:rsidP="009338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4AA">
        <w:rPr>
          <w:rFonts w:ascii="Times New Roman" w:hAnsi="Times New Roman" w:cs="Times New Roman"/>
          <w:b/>
          <w:sz w:val="24"/>
          <w:szCs w:val="24"/>
        </w:rPr>
        <w:t>Ojciec – świadek wiary i trzeźwości</w:t>
      </w:r>
    </w:p>
    <w:p w:rsidR="00933820" w:rsidRPr="008064AA" w:rsidRDefault="00933820" w:rsidP="0093382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64AA">
        <w:rPr>
          <w:rFonts w:ascii="Times New Roman" w:hAnsi="Times New Roman" w:cs="Times New Roman"/>
          <w:i/>
          <w:sz w:val="24"/>
          <w:szCs w:val="24"/>
        </w:rPr>
        <w:t xml:space="preserve"> Apel Zespołu Konferencji Episkopatu Polski ds. Apostolstwa Trzeźwości</w:t>
      </w:r>
    </w:p>
    <w:p w:rsidR="00933820" w:rsidRPr="008064AA" w:rsidRDefault="00933820" w:rsidP="0093382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64AA">
        <w:rPr>
          <w:rFonts w:ascii="Times New Roman" w:hAnsi="Times New Roman" w:cs="Times New Roman"/>
          <w:i/>
          <w:sz w:val="24"/>
          <w:szCs w:val="24"/>
        </w:rPr>
        <w:t xml:space="preserve">na sierpień – miesiąc abstynencji </w:t>
      </w:r>
    </w:p>
    <w:p w:rsidR="00933820" w:rsidRPr="008064AA" w:rsidRDefault="00933820" w:rsidP="009338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3820" w:rsidRPr="008064AA" w:rsidRDefault="00933820" w:rsidP="0093382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64AA">
        <w:rPr>
          <w:rFonts w:ascii="Times New Roman" w:hAnsi="Times New Roman" w:cs="Times New Roman"/>
          <w:b/>
          <w:i/>
          <w:sz w:val="24"/>
          <w:szCs w:val="24"/>
        </w:rPr>
        <w:t>Sierpniowa abstynencja – potrzebna, cenna i możliwa</w:t>
      </w:r>
    </w:p>
    <w:p w:rsidR="00933820" w:rsidRPr="008064AA" w:rsidRDefault="00933820" w:rsidP="009338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4AA">
        <w:rPr>
          <w:rFonts w:ascii="Times New Roman" w:hAnsi="Times New Roman" w:cs="Times New Roman"/>
          <w:sz w:val="24"/>
          <w:szCs w:val="24"/>
        </w:rPr>
        <w:t xml:space="preserve">Rozpoczyna się sierpień </w:t>
      </w:r>
      <w:r w:rsidR="0096690E" w:rsidRPr="008064AA">
        <w:rPr>
          <w:rFonts w:ascii="Times New Roman" w:hAnsi="Times New Roman" w:cs="Times New Roman"/>
          <w:sz w:val="24"/>
          <w:szCs w:val="24"/>
        </w:rPr>
        <w:t xml:space="preserve">- </w:t>
      </w:r>
      <w:r w:rsidRPr="008064AA">
        <w:rPr>
          <w:rFonts w:ascii="Times New Roman" w:hAnsi="Times New Roman" w:cs="Times New Roman"/>
          <w:sz w:val="24"/>
          <w:szCs w:val="24"/>
        </w:rPr>
        <w:t xml:space="preserve">w polskiej historii </w:t>
      </w:r>
      <w:r w:rsidR="00B55F69" w:rsidRPr="008064AA">
        <w:rPr>
          <w:rFonts w:ascii="Times New Roman" w:hAnsi="Times New Roman" w:cs="Times New Roman"/>
          <w:sz w:val="24"/>
          <w:szCs w:val="24"/>
        </w:rPr>
        <w:t>miesiąc</w:t>
      </w:r>
      <w:r w:rsidRPr="008064AA">
        <w:rPr>
          <w:rFonts w:ascii="Times New Roman" w:hAnsi="Times New Roman" w:cs="Times New Roman"/>
          <w:sz w:val="24"/>
          <w:szCs w:val="24"/>
        </w:rPr>
        <w:t xml:space="preserve"> szczególny</w:t>
      </w:r>
      <w:r w:rsidR="0096690E" w:rsidRPr="008064AA">
        <w:rPr>
          <w:rFonts w:ascii="Times New Roman" w:hAnsi="Times New Roman" w:cs="Times New Roman"/>
          <w:sz w:val="24"/>
          <w:szCs w:val="24"/>
        </w:rPr>
        <w:t>. To dobry czas, by </w:t>
      </w:r>
      <w:r w:rsidRPr="008064AA">
        <w:rPr>
          <w:rFonts w:ascii="Times New Roman" w:hAnsi="Times New Roman" w:cs="Times New Roman"/>
          <w:sz w:val="24"/>
          <w:szCs w:val="24"/>
        </w:rPr>
        <w:t xml:space="preserve">przypomnieć, że </w:t>
      </w:r>
      <w:r w:rsidR="0096690E" w:rsidRPr="008064AA">
        <w:rPr>
          <w:rFonts w:ascii="Times New Roman" w:hAnsi="Times New Roman" w:cs="Times New Roman"/>
          <w:sz w:val="24"/>
          <w:szCs w:val="24"/>
        </w:rPr>
        <w:t xml:space="preserve">osoby niepełnoletnie </w:t>
      </w:r>
      <w:r w:rsidRPr="008064AA">
        <w:rPr>
          <w:rFonts w:ascii="Times New Roman" w:hAnsi="Times New Roman" w:cs="Times New Roman"/>
          <w:sz w:val="24"/>
          <w:szCs w:val="24"/>
        </w:rPr>
        <w:t>zobowiązan</w:t>
      </w:r>
      <w:r w:rsidR="0096690E" w:rsidRPr="008064AA">
        <w:rPr>
          <w:rFonts w:ascii="Times New Roman" w:hAnsi="Times New Roman" w:cs="Times New Roman"/>
          <w:sz w:val="24"/>
          <w:szCs w:val="24"/>
        </w:rPr>
        <w:t>e</w:t>
      </w:r>
      <w:r w:rsidRPr="008064AA">
        <w:rPr>
          <w:rFonts w:ascii="Times New Roman" w:hAnsi="Times New Roman" w:cs="Times New Roman"/>
          <w:sz w:val="24"/>
          <w:szCs w:val="24"/>
        </w:rPr>
        <w:t xml:space="preserve"> są do całk</w:t>
      </w:r>
      <w:r w:rsidR="0096690E" w:rsidRPr="008064AA">
        <w:rPr>
          <w:rFonts w:ascii="Times New Roman" w:hAnsi="Times New Roman" w:cs="Times New Roman"/>
          <w:sz w:val="24"/>
          <w:szCs w:val="24"/>
        </w:rPr>
        <w:t>owitej abstynencji, zaś wszystkich dorosłych</w:t>
      </w:r>
      <w:r w:rsidR="00EA36AF">
        <w:rPr>
          <w:rFonts w:ascii="Times New Roman" w:hAnsi="Times New Roman" w:cs="Times New Roman"/>
          <w:sz w:val="24"/>
          <w:szCs w:val="24"/>
        </w:rPr>
        <w:t xml:space="preserve"> </w:t>
      </w:r>
      <w:r w:rsidR="0096690E" w:rsidRPr="008064AA">
        <w:rPr>
          <w:rFonts w:ascii="Times New Roman" w:hAnsi="Times New Roman" w:cs="Times New Roman"/>
          <w:sz w:val="24"/>
          <w:szCs w:val="24"/>
        </w:rPr>
        <w:t>obowiązuje umiar w </w:t>
      </w:r>
      <w:r w:rsidRPr="008064AA">
        <w:rPr>
          <w:rFonts w:ascii="Times New Roman" w:hAnsi="Times New Roman" w:cs="Times New Roman"/>
          <w:sz w:val="24"/>
          <w:szCs w:val="24"/>
        </w:rPr>
        <w:t>spożywaniu napojów alkoholowych. W sierpniu prosimy o coś więcej</w:t>
      </w:r>
      <w:r w:rsidR="00BF3196" w:rsidRPr="008064AA">
        <w:rPr>
          <w:rFonts w:ascii="Times New Roman" w:hAnsi="Times New Roman" w:cs="Times New Roman"/>
          <w:sz w:val="24"/>
          <w:szCs w:val="24"/>
        </w:rPr>
        <w:t>,</w:t>
      </w:r>
      <w:r w:rsidR="00B61647" w:rsidRPr="008064AA">
        <w:rPr>
          <w:rFonts w:ascii="Times New Roman" w:hAnsi="Times New Roman" w:cs="Times New Roman"/>
          <w:sz w:val="24"/>
          <w:szCs w:val="24"/>
        </w:rPr>
        <w:t xml:space="preserve"> niż zachowanie trzeźwości</w:t>
      </w:r>
      <w:r w:rsidRPr="008064AA">
        <w:rPr>
          <w:rFonts w:ascii="Times New Roman" w:hAnsi="Times New Roman" w:cs="Times New Roman"/>
          <w:sz w:val="24"/>
          <w:szCs w:val="24"/>
        </w:rPr>
        <w:t xml:space="preserve">. Prosimy o szczególny dar, jakim jest abstynencja! Ten apel wzbudza wiele kontrowersji. Dlatego ponownie przypominamy jego istotę. </w:t>
      </w:r>
    </w:p>
    <w:p w:rsidR="00933820" w:rsidRPr="008064AA" w:rsidRDefault="00933820" w:rsidP="009338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4AA">
        <w:rPr>
          <w:rFonts w:ascii="Times New Roman" w:hAnsi="Times New Roman" w:cs="Times New Roman"/>
          <w:sz w:val="24"/>
          <w:szCs w:val="24"/>
        </w:rPr>
        <w:t>Abstynencja - to słowo bardzo sponiewierane w świecie nieograniczonej konsumpcji. Jednak także w XXI w. jest ona potrzebna i cenna, a przede wszystkim - możliwa. Nie jest to smutne ograniczenie, ale szansa, źródło mocy wewnętrznej, źródło życia i radości! Takie świadome i dobrowolne wyrzeczenie bardziej niż nakazy i zakazy pokazuje, co jest w życiu cenne. Warto rozumieć abstynencję jako dzieło duchowe, jako dar miłości, jaki składamy z czegoś, do czego jako dorośli mamy prawo. Takie rozumienie tej postawy przekazali nam wielcy Polacy: Sługa Boży ks. Fra</w:t>
      </w:r>
      <w:r w:rsidR="00A15AD2">
        <w:rPr>
          <w:rFonts w:ascii="Times New Roman" w:hAnsi="Times New Roman" w:cs="Times New Roman"/>
          <w:sz w:val="24"/>
          <w:szCs w:val="24"/>
        </w:rPr>
        <w:t>nciszek Blachnicki, założyciel Ruchu O</w:t>
      </w:r>
      <w:r w:rsidRPr="008064AA">
        <w:rPr>
          <w:rFonts w:ascii="Times New Roman" w:hAnsi="Times New Roman" w:cs="Times New Roman"/>
          <w:sz w:val="24"/>
          <w:szCs w:val="24"/>
        </w:rPr>
        <w:t xml:space="preserve">azowego i Krucjaty Wyzwolenia Człowieka, a wcześniej ks. Jan Kapica – proboszcz w Tychach, gorliwy krzewiciel abstynencji na przełomie XIX i XX wieku. Abstynencja to dążenie ku pełnej wolności, która jest po to, aby kochać Boga, siebie samego i drugiego człowieka. </w:t>
      </w:r>
    </w:p>
    <w:p w:rsidR="00933820" w:rsidRPr="008064AA" w:rsidRDefault="00933820" w:rsidP="00A73C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4AA">
        <w:rPr>
          <w:rFonts w:ascii="Times New Roman" w:hAnsi="Times New Roman" w:cs="Times New Roman"/>
          <w:sz w:val="24"/>
          <w:szCs w:val="24"/>
        </w:rPr>
        <w:t>Dlatego również w tym roku z</w:t>
      </w:r>
      <w:r w:rsidR="00EA36AF">
        <w:rPr>
          <w:rFonts w:ascii="Times New Roman" w:hAnsi="Times New Roman" w:cs="Times New Roman"/>
          <w:sz w:val="24"/>
          <w:szCs w:val="24"/>
        </w:rPr>
        <w:t xml:space="preserve">achęcamy: </w:t>
      </w:r>
      <w:r w:rsidRPr="008064AA">
        <w:rPr>
          <w:rFonts w:ascii="Times New Roman" w:hAnsi="Times New Roman" w:cs="Times New Roman"/>
          <w:sz w:val="24"/>
          <w:szCs w:val="24"/>
        </w:rPr>
        <w:t xml:space="preserve"> bracia</w:t>
      </w:r>
      <w:r w:rsidR="00235C3C" w:rsidRPr="00235C3C">
        <w:rPr>
          <w:rFonts w:ascii="Times New Roman" w:hAnsi="Times New Roman" w:cs="Times New Roman"/>
          <w:sz w:val="24"/>
          <w:szCs w:val="24"/>
        </w:rPr>
        <w:t xml:space="preserve"> </w:t>
      </w:r>
      <w:r w:rsidR="00235C3C">
        <w:rPr>
          <w:rFonts w:ascii="Times New Roman" w:hAnsi="Times New Roman" w:cs="Times New Roman"/>
          <w:sz w:val="24"/>
          <w:szCs w:val="24"/>
        </w:rPr>
        <w:t>i s</w:t>
      </w:r>
      <w:r w:rsidR="00235C3C" w:rsidRPr="008064AA">
        <w:rPr>
          <w:rFonts w:ascii="Times New Roman" w:hAnsi="Times New Roman" w:cs="Times New Roman"/>
          <w:sz w:val="24"/>
          <w:szCs w:val="24"/>
        </w:rPr>
        <w:t>iostry</w:t>
      </w:r>
      <w:r w:rsidRPr="008064AA">
        <w:rPr>
          <w:rFonts w:ascii="Times New Roman" w:hAnsi="Times New Roman" w:cs="Times New Roman"/>
          <w:sz w:val="24"/>
          <w:szCs w:val="24"/>
        </w:rPr>
        <w:t>, podejmijcie abstynencję w sierpniu!</w:t>
      </w:r>
      <w:r w:rsidR="00EA36AF">
        <w:rPr>
          <w:rFonts w:ascii="Times New Roman" w:hAnsi="Times New Roman" w:cs="Times New Roman"/>
          <w:sz w:val="24"/>
          <w:szCs w:val="24"/>
        </w:rPr>
        <w:t xml:space="preserve"> </w:t>
      </w:r>
      <w:r w:rsidRPr="008064AA">
        <w:rPr>
          <w:rFonts w:ascii="Times New Roman" w:hAnsi="Times New Roman" w:cs="Times New Roman"/>
          <w:sz w:val="24"/>
          <w:szCs w:val="24"/>
        </w:rPr>
        <w:t>Zwłaszcz</w:t>
      </w:r>
      <w:bookmarkStart w:id="0" w:name="_GoBack"/>
      <w:bookmarkEnd w:id="0"/>
      <w:r w:rsidRPr="008064AA">
        <w:rPr>
          <w:rFonts w:ascii="Times New Roman" w:hAnsi="Times New Roman" w:cs="Times New Roman"/>
          <w:sz w:val="24"/>
          <w:szCs w:val="24"/>
        </w:rPr>
        <w:t>a w Roku Wiary ta pro</w:t>
      </w:r>
      <w:r w:rsidR="0096690E" w:rsidRPr="008064AA">
        <w:rPr>
          <w:rFonts w:ascii="Times New Roman" w:hAnsi="Times New Roman" w:cs="Times New Roman"/>
          <w:sz w:val="24"/>
          <w:szCs w:val="24"/>
        </w:rPr>
        <w:t>ś</w:t>
      </w:r>
      <w:r w:rsidRPr="008064AA">
        <w:rPr>
          <w:rFonts w:ascii="Times New Roman" w:hAnsi="Times New Roman" w:cs="Times New Roman"/>
          <w:sz w:val="24"/>
          <w:szCs w:val="24"/>
        </w:rPr>
        <w:t>ba nabiera szczególnego znaczenia, bowiem wiele osób przez brak trzeźwości traci wiarę. Niech nasza sierpniowa abstynencja będzie ofiarą w intencji ich powrotu do jedności z Bogiem. Podejmijmy ją także z pobudek patriotycznych i społecznych. Pamiętajmy, że sierpień jest miesiącem, w którym przeżywamy wiele ważnych świąt maryjnych i rocznic narodowych – niech abstynencja będzie jedną z form podkreślenia doniosłości tych dni. Nie zamykajmy oczu na zagrożenia, które niszczą życie milionów rodzin, osłabiają Kościół i całą naszą ojczyznę.</w:t>
      </w:r>
      <w:r w:rsidR="0096690E" w:rsidRPr="008064AA">
        <w:rPr>
          <w:rFonts w:ascii="Times New Roman" w:hAnsi="Times New Roman" w:cs="Times New Roman"/>
          <w:sz w:val="24"/>
          <w:szCs w:val="24"/>
        </w:rPr>
        <w:t xml:space="preserve"> Nie lekceważmy bólu i cierpienia dzieci, żon i matek, bezmiaru ich smutku, rozpaczy, utraconej nadziei i zaprzepaszczonych marzeń.</w:t>
      </w:r>
      <w:r w:rsidR="00EA36AF">
        <w:rPr>
          <w:rFonts w:ascii="Times New Roman" w:hAnsi="Times New Roman" w:cs="Times New Roman"/>
          <w:sz w:val="24"/>
          <w:szCs w:val="24"/>
        </w:rPr>
        <w:t xml:space="preserve"> </w:t>
      </w:r>
      <w:r w:rsidRPr="008064AA">
        <w:rPr>
          <w:rFonts w:ascii="Times New Roman" w:hAnsi="Times New Roman" w:cs="Times New Roman"/>
          <w:sz w:val="24"/>
          <w:szCs w:val="24"/>
        </w:rPr>
        <w:t xml:space="preserve">Nie przechodźmy obojętnie obok tych problemów. Niech abstynencja stanie się odważnym znakiem naszej troski o życie narodu. </w:t>
      </w:r>
    </w:p>
    <w:p w:rsidR="00933820" w:rsidRPr="008064AA" w:rsidRDefault="00A73C6D" w:rsidP="009338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4AA">
        <w:rPr>
          <w:rFonts w:ascii="Times New Roman" w:hAnsi="Times New Roman" w:cs="Times New Roman"/>
          <w:sz w:val="24"/>
          <w:szCs w:val="24"/>
        </w:rPr>
        <w:lastRenderedPageBreak/>
        <w:t>Prośba o abstynencję nie jest</w:t>
      </w:r>
      <w:r w:rsidR="00933820" w:rsidRPr="008064AA">
        <w:rPr>
          <w:rFonts w:ascii="Times New Roman" w:hAnsi="Times New Roman" w:cs="Times New Roman"/>
          <w:sz w:val="24"/>
          <w:szCs w:val="24"/>
        </w:rPr>
        <w:t xml:space="preserve"> adresowana jedyni</w:t>
      </w:r>
      <w:r w:rsidR="004D482B" w:rsidRPr="008064AA">
        <w:rPr>
          <w:rFonts w:ascii="Times New Roman" w:hAnsi="Times New Roman" w:cs="Times New Roman"/>
          <w:sz w:val="24"/>
          <w:szCs w:val="24"/>
        </w:rPr>
        <w:t>e do osób, które borykają się z </w:t>
      </w:r>
      <w:r w:rsidR="00933820" w:rsidRPr="008064AA">
        <w:rPr>
          <w:rFonts w:ascii="Times New Roman" w:hAnsi="Times New Roman" w:cs="Times New Roman"/>
          <w:sz w:val="24"/>
          <w:szCs w:val="24"/>
        </w:rPr>
        <w:t xml:space="preserve">problemem alkoholowym. Sierpniowy apel nie jest też </w:t>
      </w:r>
      <w:r w:rsidR="006056F5" w:rsidRPr="008064AA">
        <w:rPr>
          <w:rFonts w:ascii="Times New Roman" w:hAnsi="Times New Roman" w:cs="Times New Roman"/>
          <w:sz w:val="24"/>
          <w:szCs w:val="24"/>
        </w:rPr>
        <w:t xml:space="preserve">moralnym </w:t>
      </w:r>
      <w:r w:rsidR="00933820" w:rsidRPr="008064AA">
        <w:rPr>
          <w:rFonts w:ascii="Times New Roman" w:hAnsi="Times New Roman" w:cs="Times New Roman"/>
          <w:sz w:val="24"/>
          <w:szCs w:val="24"/>
        </w:rPr>
        <w:t>szantaż</w:t>
      </w:r>
      <w:r w:rsidR="006056F5" w:rsidRPr="008064AA">
        <w:rPr>
          <w:rFonts w:ascii="Times New Roman" w:hAnsi="Times New Roman" w:cs="Times New Roman"/>
          <w:sz w:val="24"/>
          <w:szCs w:val="24"/>
        </w:rPr>
        <w:t>em</w:t>
      </w:r>
      <w:r w:rsidR="00933820" w:rsidRPr="008064AA">
        <w:rPr>
          <w:rFonts w:ascii="Times New Roman" w:hAnsi="Times New Roman" w:cs="Times New Roman"/>
          <w:sz w:val="24"/>
          <w:szCs w:val="24"/>
        </w:rPr>
        <w:t xml:space="preserve"> wobec tych, którzy nie nadużywają alkoholu, ale nie widzą nic złego w </w:t>
      </w:r>
      <w:r w:rsidR="001B146F" w:rsidRPr="008064AA">
        <w:rPr>
          <w:rFonts w:ascii="Times New Roman" w:hAnsi="Times New Roman" w:cs="Times New Roman"/>
          <w:sz w:val="24"/>
          <w:szCs w:val="24"/>
        </w:rPr>
        <w:t xml:space="preserve">umiarkowanym </w:t>
      </w:r>
      <w:r w:rsidR="00933820" w:rsidRPr="008064AA">
        <w:rPr>
          <w:rFonts w:ascii="Times New Roman" w:hAnsi="Times New Roman" w:cs="Times New Roman"/>
          <w:sz w:val="24"/>
          <w:szCs w:val="24"/>
        </w:rPr>
        <w:t xml:space="preserve">towarzyskim piciu podczas wakacji. Jest to apel o wolność, o radość i  życie wartościami. Naszym świadectwem sierpniowej abstynencji możemy pokazać, że zależy nam na </w:t>
      </w:r>
      <w:r w:rsidR="00B4473B" w:rsidRPr="008064AA">
        <w:rPr>
          <w:rFonts w:ascii="Times New Roman" w:hAnsi="Times New Roman" w:cs="Times New Roman"/>
          <w:sz w:val="24"/>
          <w:szCs w:val="24"/>
        </w:rPr>
        <w:t>trzeźwości drugiego człowieka i </w:t>
      </w:r>
      <w:r w:rsidR="00933820" w:rsidRPr="008064AA">
        <w:rPr>
          <w:rFonts w:ascii="Times New Roman" w:hAnsi="Times New Roman" w:cs="Times New Roman"/>
          <w:sz w:val="24"/>
          <w:szCs w:val="24"/>
        </w:rPr>
        <w:t xml:space="preserve">całego narodu. Jednocześnie sami przed sobą możemy udowodnić, że potrafimy żyć bez alkoholu, że możemy bez niego wytrzymać tych kilka sierpniowych tygodni. </w:t>
      </w:r>
    </w:p>
    <w:p w:rsidR="00933820" w:rsidRPr="008064AA" w:rsidRDefault="00933820" w:rsidP="002D51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4AA">
        <w:rPr>
          <w:rFonts w:ascii="Times New Roman" w:hAnsi="Times New Roman" w:cs="Times New Roman"/>
          <w:sz w:val="24"/>
          <w:szCs w:val="24"/>
        </w:rPr>
        <w:t xml:space="preserve">Prośba o abstynencję ma nam również przypomnieć, że alkohol nie jest dla człowieka substancją neutralną. Ze względu na swoje właściwości jest substancją podstępną, wręcz zdradziecką. Spójrzmy na </w:t>
      </w:r>
      <w:r w:rsidR="008064AA" w:rsidRPr="008064AA">
        <w:rPr>
          <w:rFonts w:ascii="Times New Roman" w:hAnsi="Times New Roman" w:cs="Times New Roman"/>
          <w:sz w:val="24"/>
          <w:szCs w:val="24"/>
        </w:rPr>
        <w:t xml:space="preserve">niemal </w:t>
      </w:r>
      <w:r w:rsidRPr="008064AA">
        <w:rPr>
          <w:rFonts w:ascii="Times New Roman" w:hAnsi="Times New Roman" w:cs="Times New Roman"/>
          <w:sz w:val="24"/>
          <w:szCs w:val="24"/>
        </w:rPr>
        <w:t xml:space="preserve">milion osób uzależnionych, na wiele milionów pijących ryzykownie i szkodliwie. </w:t>
      </w:r>
      <w:r w:rsidR="00753405" w:rsidRPr="008064AA">
        <w:rPr>
          <w:rFonts w:ascii="Times New Roman" w:hAnsi="Times New Roman" w:cs="Times New Roman"/>
          <w:sz w:val="24"/>
          <w:szCs w:val="24"/>
        </w:rPr>
        <w:t>P</w:t>
      </w:r>
      <w:r w:rsidRPr="008064AA">
        <w:rPr>
          <w:rFonts w:ascii="Times New Roman" w:hAnsi="Times New Roman" w:cs="Times New Roman"/>
          <w:sz w:val="24"/>
          <w:szCs w:val="24"/>
        </w:rPr>
        <w:t xml:space="preserve">olacy wydali w </w:t>
      </w:r>
      <w:r w:rsidR="00A038CF" w:rsidRPr="008064AA">
        <w:rPr>
          <w:rFonts w:ascii="Times New Roman" w:hAnsi="Times New Roman" w:cs="Times New Roman"/>
          <w:sz w:val="24"/>
          <w:szCs w:val="24"/>
        </w:rPr>
        <w:t>ubiegłym</w:t>
      </w:r>
      <w:r w:rsidR="008064AA" w:rsidRPr="008064AA">
        <w:rPr>
          <w:rFonts w:ascii="Times New Roman" w:hAnsi="Times New Roman" w:cs="Times New Roman"/>
          <w:sz w:val="24"/>
          <w:szCs w:val="24"/>
        </w:rPr>
        <w:t xml:space="preserve"> roku ponad 30 </w:t>
      </w:r>
      <w:r w:rsidRPr="008064AA">
        <w:rPr>
          <w:rFonts w:ascii="Times New Roman" w:hAnsi="Times New Roman" w:cs="Times New Roman"/>
          <w:sz w:val="24"/>
          <w:szCs w:val="24"/>
        </w:rPr>
        <w:t xml:space="preserve">miliardów złotych na alkohol. </w:t>
      </w:r>
      <w:r w:rsidR="00753405" w:rsidRPr="008064AA">
        <w:rPr>
          <w:rFonts w:ascii="Times New Roman" w:hAnsi="Times New Roman" w:cs="Times New Roman"/>
          <w:sz w:val="24"/>
          <w:szCs w:val="24"/>
        </w:rPr>
        <w:t>Spożycie</w:t>
      </w:r>
      <w:r w:rsidRPr="008064AA">
        <w:rPr>
          <w:rFonts w:ascii="Times New Roman" w:hAnsi="Times New Roman" w:cs="Times New Roman"/>
          <w:sz w:val="24"/>
          <w:szCs w:val="24"/>
        </w:rPr>
        <w:t xml:space="preserve"> alkoholu na osobę od 15 roku </w:t>
      </w:r>
      <w:r w:rsidR="00753405" w:rsidRPr="008064AA">
        <w:rPr>
          <w:rFonts w:ascii="Times New Roman" w:hAnsi="Times New Roman" w:cs="Times New Roman"/>
          <w:sz w:val="24"/>
          <w:szCs w:val="24"/>
        </w:rPr>
        <w:t>ż</w:t>
      </w:r>
      <w:r w:rsidRPr="008064AA">
        <w:rPr>
          <w:rFonts w:ascii="Times New Roman" w:hAnsi="Times New Roman" w:cs="Times New Roman"/>
          <w:sz w:val="24"/>
          <w:szCs w:val="24"/>
        </w:rPr>
        <w:t>ycia wyn</w:t>
      </w:r>
      <w:r w:rsidR="00753405" w:rsidRPr="008064AA">
        <w:rPr>
          <w:rFonts w:ascii="Times New Roman" w:hAnsi="Times New Roman" w:cs="Times New Roman"/>
          <w:sz w:val="24"/>
          <w:szCs w:val="24"/>
        </w:rPr>
        <w:t>o</w:t>
      </w:r>
      <w:r w:rsidRPr="008064AA">
        <w:rPr>
          <w:rFonts w:ascii="Times New Roman" w:hAnsi="Times New Roman" w:cs="Times New Roman"/>
          <w:sz w:val="24"/>
          <w:szCs w:val="24"/>
        </w:rPr>
        <w:t>si 13,6 l</w:t>
      </w:r>
      <w:r w:rsidR="006F0A49" w:rsidRPr="008064AA">
        <w:rPr>
          <w:rFonts w:ascii="Times New Roman" w:hAnsi="Times New Roman" w:cs="Times New Roman"/>
          <w:sz w:val="24"/>
          <w:szCs w:val="24"/>
        </w:rPr>
        <w:t>itra</w:t>
      </w:r>
      <w:r w:rsidRPr="008064AA">
        <w:rPr>
          <w:rFonts w:ascii="Times New Roman" w:hAnsi="Times New Roman" w:cs="Times New Roman"/>
          <w:sz w:val="24"/>
          <w:szCs w:val="24"/>
        </w:rPr>
        <w:t xml:space="preserve">. </w:t>
      </w:r>
      <w:r w:rsidR="00753405" w:rsidRPr="008064AA">
        <w:rPr>
          <w:rFonts w:ascii="Times New Roman" w:hAnsi="Times New Roman" w:cs="Times New Roman"/>
          <w:sz w:val="24"/>
          <w:szCs w:val="24"/>
        </w:rPr>
        <w:t>N</w:t>
      </w:r>
      <w:r w:rsidRPr="008064AA">
        <w:rPr>
          <w:rFonts w:ascii="Times New Roman" w:hAnsi="Times New Roman" w:cs="Times New Roman"/>
          <w:sz w:val="24"/>
          <w:szCs w:val="24"/>
        </w:rPr>
        <w:t xml:space="preserve">ależy </w:t>
      </w:r>
      <w:r w:rsidR="00753405" w:rsidRPr="008064AA">
        <w:rPr>
          <w:rFonts w:ascii="Times New Roman" w:hAnsi="Times New Roman" w:cs="Times New Roman"/>
          <w:sz w:val="24"/>
          <w:szCs w:val="24"/>
        </w:rPr>
        <w:t>do tego dodać od </w:t>
      </w:r>
      <w:r w:rsidRPr="008064AA">
        <w:rPr>
          <w:rFonts w:ascii="Times New Roman" w:hAnsi="Times New Roman" w:cs="Times New Roman"/>
          <w:sz w:val="24"/>
          <w:szCs w:val="24"/>
        </w:rPr>
        <w:t>2 do 3 l</w:t>
      </w:r>
      <w:r w:rsidR="00753405" w:rsidRPr="008064AA">
        <w:rPr>
          <w:rFonts w:ascii="Times New Roman" w:hAnsi="Times New Roman" w:cs="Times New Roman"/>
          <w:sz w:val="24"/>
          <w:szCs w:val="24"/>
        </w:rPr>
        <w:t>itrów</w:t>
      </w:r>
      <w:r w:rsidRPr="008064AA">
        <w:rPr>
          <w:rFonts w:ascii="Times New Roman" w:hAnsi="Times New Roman" w:cs="Times New Roman"/>
          <w:sz w:val="24"/>
          <w:szCs w:val="24"/>
        </w:rPr>
        <w:t xml:space="preserve"> alk</w:t>
      </w:r>
      <w:r w:rsidR="00753405" w:rsidRPr="008064AA">
        <w:rPr>
          <w:rFonts w:ascii="Times New Roman" w:hAnsi="Times New Roman" w:cs="Times New Roman"/>
          <w:sz w:val="24"/>
          <w:szCs w:val="24"/>
        </w:rPr>
        <w:t>oholu</w:t>
      </w:r>
      <w:r w:rsidRPr="008064AA">
        <w:rPr>
          <w:rFonts w:ascii="Times New Roman" w:hAnsi="Times New Roman" w:cs="Times New Roman"/>
          <w:sz w:val="24"/>
          <w:szCs w:val="24"/>
        </w:rPr>
        <w:t xml:space="preserve"> nierejestrowanego</w:t>
      </w:r>
      <w:r w:rsidR="004A050A" w:rsidRPr="008064AA">
        <w:rPr>
          <w:rFonts w:ascii="Times New Roman" w:hAnsi="Times New Roman" w:cs="Times New Roman"/>
          <w:sz w:val="24"/>
          <w:szCs w:val="24"/>
        </w:rPr>
        <w:t xml:space="preserve">. </w:t>
      </w:r>
      <w:r w:rsidR="00753405" w:rsidRPr="008064AA">
        <w:rPr>
          <w:rFonts w:ascii="Times New Roman" w:hAnsi="Times New Roman" w:cs="Times New Roman"/>
          <w:sz w:val="24"/>
          <w:szCs w:val="24"/>
        </w:rPr>
        <w:t>To nie są jednostkowe problemy – to jest wielki problem społeczny</w:t>
      </w:r>
      <w:r w:rsidR="00B366D8" w:rsidRPr="008064AA">
        <w:rPr>
          <w:rFonts w:ascii="Times New Roman" w:hAnsi="Times New Roman" w:cs="Times New Roman"/>
          <w:sz w:val="24"/>
          <w:szCs w:val="24"/>
        </w:rPr>
        <w:t xml:space="preserve">. </w:t>
      </w:r>
      <w:r w:rsidRPr="008064AA">
        <w:rPr>
          <w:rFonts w:ascii="Times New Roman" w:hAnsi="Times New Roman" w:cs="Times New Roman"/>
          <w:sz w:val="24"/>
          <w:szCs w:val="24"/>
        </w:rPr>
        <w:t>Zjawisko to dotyka nas w sposób szczegó</w:t>
      </w:r>
      <w:r w:rsidR="006F0A49" w:rsidRPr="008064AA">
        <w:rPr>
          <w:rFonts w:ascii="Times New Roman" w:hAnsi="Times New Roman" w:cs="Times New Roman"/>
          <w:sz w:val="24"/>
          <w:szCs w:val="24"/>
        </w:rPr>
        <w:t>lnie upokarzający. Inni </w:t>
      </w:r>
      <w:r w:rsidR="00D44ABA" w:rsidRPr="008064AA">
        <w:rPr>
          <w:rFonts w:ascii="Times New Roman" w:hAnsi="Times New Roman" w:cs="Times New Roman"/>
          <w:sz w:val="24"/>
          <w:szCs w:val="24"/>
        </w:rPr>
        <w:t>mówią o </w:t>
      </w:r>
      <w:r w:rsidRPr="008064AA">
        <w:rPr>
          <w:rFonts w:ascii="Times New Roman" w:hAnsi="Times New Roman" w:cs="Times New Roman"/>
          <w:sz w:val="24"/>
          <w:szCs w:val="24"/>
        </w:rPr>
        <w:t>nas: pijany jak Polak. Mówią tak nawet ci, którzy piją dużo więcej, gdyż widocznie obnosimy się z naszą słabością, a niekiedy nawet absurdalnie się nią szczycimy! Oswoiliśmy się z tą wadą, uważamy ją za oczywistą. Niestety dotyczy to także wielu młodych, którym poprzez nieustanną promocję wmówiono, że bez  alkoholu nie ma dobrej zabawy. Dlatego szczególnie młodym przypominamy, że w problemy alkoholowe wpada się</w:t>
      </w:r>
      <w:r w:rsidR="00663AC5" w:rsidRPr="008064AA">
        <w:rPr>
          <w:rFonts w:ascii="Times New Roman" w:hAnsi="Times New Roman" w:cs="Times New Roman"/>
          <w:sz w:val="24"/>
          <w:szCs w:val="24"/>
        </w:rPr>
        <w:t xml:space="preserve"> łatwo i szybko, a </w:t>
      </w:r>
      <w:r w:rsidRPr="008064AA">
        <w:rPr>
          <w:rFonts w:ascii="Times New Roman" w:hAnsi="Times New Roman" w:cs="Times New Roman"/>
          <w:sz w:val="24"/>
          <w:szCs w:val="24"/>
        </w:rPr>
        <w:t xml:space="preserve">wychodzi z nich z wielkim trudem, a często przegrywa się życie. </w:t>
      </w:r>
    </w:p>
    <w:p w:rsidR="00933820" w:rsidRPr="008064AA" w:rsidRDefault="00933820" w:rsidP="0093382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64AA">
        <w:rPr>
          <w:rFonts w:ascii="Times New Roman" w:hAnsi="Times New Roman" w:cs="Times New Roman"/>
          <w:b/>
          <w:i/>
          <w:sz w:val="24"/>
          <w:szCs w:val="24"/>
        </w:rPr>
        <w:t>Ojciec – świadek wiary i trzeźwości</w:t>
      </w:r>
    </w:p>
    <w:p w:rsidR="00933820" w:rsidRPr="008064AA" w:rsidRDefault="00933820" w:rsidP="009338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4AA">
        <w:rPr>
          <w:rFonts w:ascii="Times New Roman" w:hAnsi="Times New Roman" w:cs="Times New Roman"/>
          <w:sz w:val="24"/>
          <w:szCs w:val="24"/>
        </w:rPr>
        <w:t xml:space="preserve">W Apostolstwie Trzeźwości przeżywamy ten rok pod hasłem: „Ojciec – świadek wiary i trzeźwości.” Pierwszym krokiem na drodze do dojrzałego ojcostwa jest naśladowanie Boga w Jego miłości. W miłości wiernej i ofiarnej, ale jednocześnie mądrej, to znaczy nie tolerującej zła, lecz stawiającej wymagania. Nie ma nic piękniejszego dla ojca, niż możliwość powiedzenia o sobie: </w:t>
      </w:r>
      <w:r w:rsidRPr="008064AA">
        <w:rPr>
          <w:rFonts w:ascii="Times New Roman" w:hAnsi="Times New Roman" w:cs="Times New Roman"/>
          <w:i/>
          <w:sz w:val="24"/>
          <w:szCs w:val="24"/>
        </w:rPr>
        <w:t>moja miłość, troska i odpowiedzialność pomogły mojemu dziecku poznać i zrozumieć miłość Boga</w:t>
      </w:r>
      <w:r w:rsidRPr="008064AA">
        <w:rPr>
          <w:rFonts w:ascii="Times New Roman" w:hAnsi="Times New Roman" w:cs="Times New Roman"/>
          <w:sz w:val="24"/>
          <w:szCs w:val="24"/>
        </w:rPr>
        <w:t xml:space="preserve">. Nie ma większej nagrody niż świadomość, że wiarą i modlitwą oraz codziennym przykładem życia, pomogło się dziecku tworzyć prawdziwy obraz Boga. </w:t>
      </w:r>
    </w:p>
    <w:p w:rsidR="00933820" w:rsidRPr="008064AA" w:rsidRDefault="00933820" w:rsidP="009338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4AA">
        <w:rPr>
          <w:rFonts w:ascii="Times New Roman" w:hAnsi="Times New Roman" w:cs="Times New Roman"/>
          <w:sz w:val="24"/>
          <w:szCs w:val="24"/>
        </w:rPr>
        <w:t>Niestety wielu ojców nie w</w:t>
      </w:r>
      <w:r w:rsidR="00D768D5" w:rsidRPr="008064AA">
        <w:rPr>
          <w:rFonts w:ascii="Times New Roman" w:hAnsi="Times New Roman" w:cs="Times New Roman"/>
          <w:sz w:val="24"/>
          <w:szCs w:val="24"/>
        </w:rPr>
        <w:t>ypełnia właściwie swojej misji: n</w:t>
      </w:r>
      <w:r w:rsidR="008763E1" w:rsidRPr="008064AA">
        <w:rPr>
          <w:rFonts w:ascii="Times New Roman" w:hAnsi="Times New Roman" w:cs="Times New Roman"/>
          <w:sz w:val="24"/>
          <w:szCs w:val="24"/>
        </w:rPr>
        <w:t>ie zachowuj</w:t>
      </w:r>
      <w:r w:rsidR="00D768D5" w:rsidRPr="008064AA">
        <w:rPr>
          <w:rFonts w:ascii="Times New Roman" w:hAnsi="Times New Roman" w:cs="Times New Roman"/>
          <w:sz w:val="24"/>
          <w:szCs w:val="24"/>
        </w:rPr>
        <w:t>ą</w:t>
      </w:r>
      <w:r w:rsidR="008763E1" w:rsidRPr="008064AA">
        <w:rPr>
          <w:rFonts w:ascii="Times New Roman" w:hAnsi="Times New Roman" w:cs="Times New Roman"/>
          <w:sz w:val="24"/>
          <w:szCs w:val="24"/>
        </w:rPr>
        <w:t xml:space="preserve"> umiaru, </w:t>
      </w:r>
      <w:r w:rsidR="00D768D5" w:rsidRPr="008064AA">
        <w:rPr>
          <w:rFonts w:ascii="Times New Roman" w:hAnsi="Times New Roman" w:cs="Times New Roman"/>
          <w:sz w:val="24"/>
          <w:szCs w:val="24"/>
        </w:rPr>
        <w:t>ulegają</w:t>
      </w:r>
      <w:r w:rsidRPr="008064AA">
        <w:rPr>
          <w:rFonts w:ascii="Times New Roman" w:hAnsi="Times New Roman" w:cs="Times New Roman"/>
          <w:sz w:val="24"/>
          <w:szCs w:val="24"/>
        </w:rPr>
        <w:t xml:space="preserve"> towarzyskiemu przymusowi picia</w:t>
      </w:r>
      <w:r w:rsidR="00D768D5" w:rsidRPr="008064AA">
        <w:rPr>
          <w:rFonts w:ascii="Times New Roman" w:hAnsi="Times New Roman" w:cs="Times New Roman"/>
          <w:sz w:val="24"/>
          <w:szCs w:val="24"/>
        </w:rPr>
        <w:t>.</w:t>
      </w:r>
      <w:r w:rsidRPr="008064AA">
        <w:rPr>
          <w:rFonts w:ascii="Times New Roman" w:hAnsi="Times New Roman" w:cs="Times New Roman"/>
          <w:sz w:val="24"/>
          <w:szCs w:val="24"/>
        </w:rPr>
        <w:t xml:space="preserve"> Nic nie usprawied</w:t>
      </w:r>
      <w:r w:rsidR="00D768D5" w:rsidRPr="008064AA">
        <w:rPr>
          <w:rFonts w:ascii="Times New Roman" w:hAnsi="Times New Roman" w:cs="Times New Roman"/>
          <w:sz w:val="24"/>
          <w:szCs w:val="24"/>
        </w:rPr>
        <w:t>liwia społecznej tolerancji dla </w:t>
      </w:r>
      <w:r w:rsidRPr="008064AA">
        <w:rPr>
          <w:rFonts w:ascii="Times New Roman" w:hAnsi="Times New Roman" w:cs="Times New Roman"/>
          <w:sz w:val="24"/>
          <w:szCs w:val="24"/>
        </w:rPr>
        <w:t xml:space="preserve">upijania się, naszego łaskawego przyzwolenia na to kompromitujące zachowanie. Zwłaszcza jeśli dotyczy to ojców, opiekunów, wychowawców, duszpasterzy i innych osób obdarzonych społecznym autorytetem. Co jest dumnego w chwiejącym się </w:t>
      </w:r>
      <w:r w:rsidR="000F0DE6" w:rsidRPr="008064AA">
        <w:rPr>
          <w:rFonts w:ascii="Times New Roman" w:hAnsi="Times New Roman" w:cs="Times New Roman"/>
          <w:sz w:val="24"/>
          <w:szCs w:val="24"/>
        </w:rPr>
        <w:t>po</w:t>
      </w:r>
      <w:r w:rsidRPr="008064AA">
        <w:rPr>
          <w:rFonts w:ascii="Times New Roman" w:hAnsi="Times New Roman" w:cs="Times New Roman"/>
          <w:sz w:val="24"/>
          <w:szCs w:val="24"/>
        </w:rPr>
        <w:t xml:space="preserve"> alkoholu </w:t>
      </w:r>
      <w:r w:rsidRPr="008064AA">
        <w:rPr>
          <w:rFonts w:ascii="Times New Roman" w:hAnsi="Times New Roman" w:cs="Times New Roman"/>
          <w:sz w:val="24"/>
          <w:szCs w:val="24"/>
        </w:rPr>
        <w:lastRenderedPageBreak/>
        <w:t>Polaku, zwłaszcza jeśli jest to ojciec rodziny? Czy jego dzi</w:t>
      </w:r>
      <w:r w:rsidR="000F0DE6" w:rsidRPr="008064AA">
        <w:rPr>
          <w:rFonts w:ascii="Times New Roman" w:hAnsi="Times New Roman" w:cs="Times New Roman"/>
          <w:sz w:val="24"/>
          <w:szCs w:val="24"/>
        </w:rPr>
        <w:t>eci mogą być z niego dumne, czy </w:t>
      </w:r>
      <w:r w:rsidRPr="008064AA">
        <w:rPr>
          <w:rFonts w:ascii="Times New Roman" w:hAnsi="Times New Roman" w:cs="Times New Roman"/>
          <w:sz w:val="24"/>
          <w:szCs w:val="24"/>
        </w:rPr>
        <w:t xml:space="preserve">czują się przez niego ochraniane? Czy czują się przez niego kochane? Swoim uwikłaniem w alkohol ojcowie wytyczają dzieciom ścieżkę do nałogów i innych ryzykownych zachowań. Eksperci ostrzegają: jeżeli dziecko ma uzależnionego rodzica, to prawdopodobieństwo jego uzależnienia jest czterokrotnie wyższe, niż rówieśników. </w:t>
      </w:r>
    </w:p>
    <w:p w:rsidR="00933820" w:rsidRPr="008064AA" w:rsidRDefault="00933820" w:rsidP="002D51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4AA">
        <w:rPr>
          <w:rFonts w:ascii="Times New Roman" w:hAnsi="Times New Roman" w:cs="Times New Roman"/>
          <w:sz w:val="24"/>
          <w:szCs w:val="24"/>
        </w:rPr>
        <w:t>Dzisiaj potrzeba nam ojców, którzy staną w pierwszym szeregu troski o trzeźwość. Którzy będą liderami pozytywnych zmian obyczajowych. Potrzeba ojców odważnych i świadomych, kochających i troszczących się o swoich najbliższych oraz dbających o dobro społeczeństwa.</w:t>
      </w:r>
    </w:p>
    <w:p w:rsidR="00933820" w:rsidRPr="008064AA" w:rsidRDefault="00933820" w:rsidP="0093382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64AA">
        <w:rPr>
          <w:rFonts w:ascii="Times New Roman" w:hAnsi="Times New Roman" w:cs="Times New Roman"/>
          <w:b/>
          <w:i/>
          <w:sz w:val="24"/>
          <w:szCs w:val="24"/>
        </w:rPr>
        <w:t>Patriotyczny i społeczny wymiar troski o trzeźwość narodu</w:t>
      </w:r>
    </w:p>
    <w:p w:rsidR="00933820" w:rsidRPr="008064AA" w:rsidRDefault="00933820" w:rsidP="0093382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A">
        <w:rPr>
          <w:rFonts w:ascii="Times New Roman" w:hAnsi="Times New Roman" w:cs="Times New Roman"/>
          <w:sz w:val="24"/>
          <w:szCs w:val="24"/>
        </w:rPr>
        <w:t xml:space="preserve"> W antycznym Rzymie osoby ważne i zasłużone dla życia społecznego określano mianem „ojców ojczyzny”. Chcemy ten zaszczytny i zobowiązujący tytuł przypomnieć wszystkim, którzy odpowiadają za dobro wspólne. Aktualna sytuacja wymaga od rządzących odpowiedzialności, odwagi i zdecydowanego działania. </w:t>
      </w:r>
    </w:p>
    <w:p w:rsidR="00933820" w:rsidRPr="008064AA" w:rsidRDefault="00933820" w:rsidP="009338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4AA">
        <w:rPr>
          <w:rFonts w:ascii="Times New Roman" w:hAnsi="Times New Roman" w:cs="Times New Roman"/>
          <w:sz w:val="24"/>
          <w:szCs w:val="24"/>
        </w:rPr>
        <w:t>Rodzina, której misją jest wychowywanie młodego pokolenia do trzeźwości, musi być otoczona opieką i wsparciem władz centralnych i samorządowych. Trzeba tworzyć warunki prawne i społeczne sprzyjające ochronie trzeźwości, sprzyjające rozwojowi zdrowej rodziny i nowoczesnego społeczeństwa, w oparciu o wskazania współczesnych badań naukowych. Konieczny jest więc zakaz reklamy i promocji alkoholu. Nie można w tej sprawie ulegać lobbystom twierdzącym, że stracą na tym cenne inicjatywy sponsorowane przez producentów alkoholu. Nowoczesne społeczeństwo powinno być zdolne do ograniczenia fizycznej dostępności alkoholu, czyli zmniejszenia liczby miejsc i czasu jego sprzedaży. Należy również ograniczyć ekonomiczną dostępność alkoholu. Z opracowań specjalistów wynika, że społeczne i ekonomiczne koszty nadużywania alkoholu i uzależnienia od niego kilk</w:t>
      </w:r>
      <w:r w:rsidR="00095090" w:rsidRPr="008064AA">
        <w:rPr>
          <w:rFonts w:ascii="Times New Roman" w:hAnsi="Times New Roman" w:cs="Times New Roman"/>
          <w:sz w:val="24"/>
          <w:szCs w:val="24"/>
        </w:rPr>
        <w:t>a</w:t>
      </w:r>
      <w:r w:rsidRPr="008064AA">
        <w:rPr>
          <w:rFonts w:ascii="Times New Roman" w:hAnsi="Times New Roman" w:cs="Times New Roman"/>
          <w:sz w:val="24"/>
          <w:szCs w:val="24"/>
        </w:rPr>
        <w:t xml:space="preserve">krotnie przewyższają dochody państwa z tytułu podatków z jego sprzedaży. Naukowcy twierdzą, że koszty te </w:t>
      </w:r>
      <w:r w:rsidR="00514525" w:rsidRPr="008064AA">
        <w:rPr>
          <w:rFonts w:ascii="Times New Roman" w:hAnsi="Times New Roman" w:cs="Times New Roman"/>
          <w:sz w:val="24"/>
          <w:szCs w:val="24"/>
        </w:rPr>
        <w:t xml:space="preserve">sięgają </w:t>
      </w:r>
      <w:r w:rsidRPr="008064AA">
        <w:rPr>
          <w:rFonts w:ascii="Times New Roman" w:hAnsi="Times New Roman" w:cs="Times New Roman"/>
          <w:sz w:val="24"/>
          <w:szCs w:val="24"/>
        </w:rPr>
        <w:t xml:space="preserve">nawet </w:t>
      </w:r>
      <w:r w:rsidR="00B61647" w:rsidRPr="008064AA">
        <w:rPr>
          <w:rFonts w:ascii="Times New Roman" w:hAnsi="Times New Roman" w:cs="Times New Roman"/>
          <w:sz w:val="24"/>
          <w:szCs w:val="24"/>
        </w:rPr>
        <w:t xml:space="preserve">do </w:t>
      </w:r>
      <w:r w:rsidRPr="008064AA">
        <w:rPr>
          <w:rFonts w:ascii="Times New Roman" w:hAnsi="Times New Roman" w:cs="Times New Roman"/>
          <w:sz w:val="24"/>
          <w:szCs w:val="24"/>
        </w:rPr>
        <w:t>3 procen</w:t>
      </w:r>
      <w:r w:rsidR="00514525" w:rsidRPr="008064AA">
        <w:rPr>
          <w:rFonts w:ascii="Times New Roman" w:hAnsi="Times New Roman" w:cs="Times New Roman"/>
          <w:sz w:val="24"/>
          <w:szCs w:val="24"/>
        </w:rPr>
        <w:t>t PKB. W </w:t>
      </w:r>
      <w:r w:rsidRPr="008064AA">
        <w:rPr>
          <w:rFonts w:ascii="Times New Roman" w:hAnsi="Times New Roman" w:cs="Times New Roman"/>
          <w:sz w:val="24"/>
          <w:szCs w:val="24"/>
        </w:rPr>
        <w:t>Polsce byłoby to więc ok</w:t>
      </w:r>
      <w:r w:rsidR="00086044">
        <w:rPr>
          <w:rFonts w:ascii="Times New Roman" w:hAnsi="Times New Roman" w:cs="Times New Roman"/>
          <w:sz w:val="24"/>
          <w:szCs w:val="24"/>
        </w:rPr>
        <w:t>oło</w:t>
      </w:r>
      <w:r w:rsidRPr="008064AA">
        <w:rPr>
          <w:rFonts w:ascii="Times New Roman" w:hAnsi="Times New Roman" w:cs="Times New Roman"/>
          <w:sz w:val="24"/>
          <w:szCs w:val="24"/>
        </w:rPr>
        <w:t xml:space="preserve"> 45 miliardów złotych rocznie. Każdy z nas płaci za skutki</w:t>
      </w:r>
      <w:r w:rsidR="00235C3C">
        <w:rPr>
          <w:rFonts w:ascii="Times New Roman" w:hAnsi="Times New Roman" w:cs="Times New Roman"/>
          <w:sz w:val="24"/>
          <w:szCs w:val="24"/>
        </w:rPr>
        <w:t xml:space="preserve"> </w:t>
      </w:r>
      <w:r w:rsidR="008A2726" w:rsidRPr="008064AA">
        <w:rPr>
          <w:rFonts w:ascii="Times New Roman" w:hAnsi="Times New Roman" w:cs="Times New Roman"/>
          <w:sz w:val="24"/>
          <w:szCs w:val="24"/>
        </w:rPr>
        <w:t>nadmiernego spożycia alkoholu</w:t>
      </w:r>
      <w:r w:rsidR="000F7C17" w:rsidRPr="008064AA">
        <w:rPr>
          <w:rFonts w:ascii="Times New Roman" w:hAnsi="Times New Roman" w:cs="Times New Roman"/>
          <w:sz w:val="24"/>
          <w:szCs w:val="24"/>
        </w:rPr>
        <w:t>.</w:t>
      </w:r>
    </w:p>
    <w:p w:rsidR="00933820" w:rsidRPr="008064AA" w:rsidRDefault="00933820" w:rsidP="009338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4AA">
        <w:rPr>
          <w:rFonts w:ascii="Times New Roman" w:hAnsi="Times New Roman" w:cs="Times New Roman"/>
          <w:sz w:val="24"/>
          <w:szCs w:val="24"/>
        </w:rPr>
        <w:t xml:space="preserve">Potrzeba nam dzisiaj odwagi i szczerości w walce o trzeźwość. Hipokryzją władz i służb publicznych jest komentowanie kolejnych tragedii spowodowanych przez pijane osoby, gdy jednocześnie robi się tak niewiele, aby powstrzymać falę negatywnych zjawisk. Hipokryzją dziennikarzy jest podawanie zatrwożonym głosem informacji o  tysiącach pijanych kierowców, jeżeli to właśnie w mediach alkohol ukazywany jest jako podstawa dobrej zabawy, nieodłączny element przeżywania emocji sportowych, czy wypoczynku po pracy. Hipokryzją profesorów są artykuły potępiające upadek etosu i poziomu studentów, </w:t>
      </w:r>
      <w:r w:rsidRPr="008064AA">
        <w:rPr>
          <w:rFonts w:ascii="Times New Roman" w:hAnsi="Times New Roman" w:cs="Times New Roman"/>
          <w:sz w:val="24"/>
          <w:szCs w:val="24"/>
        </w:rPr>
        <w:lastRenderedPageBreak/>
        <w:t xml:space="preserve">podczas gdy kampusy uczelni i akademiki zamieniają się w miejsca handlu alkoholem przy niemej tolerancji, a czasami jawnej akceptacji władz. </w:t>
      </w:r>
    </w:p>
    <w:p w:rsidR="00933820" w:rsidRPr="008064AA" w:rsidRDefault="00933820" w:rsidP="009338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4AA">
        <w:rPr>
          <w:rFonts w:ascii="Times New Roman" w:hAnsi="Times New Roman" w:cs="Times New Roman"/>
          <w:sz w:val="24"/>
          <w:szCs w:val="24"/>
        </w:rPr>
        <w:t xml:space="preserve">Apelujemy także do przedstawicieli mediów, aby z równą gorliwością, jak nagłaśniają przypadki pojedynczych dramatów związanych z alkoholem, promowali liczne dzieła wspaniałych ludzi poświęcających się bezgranicznie ochronie trzeźwości, ludzi pomagających odzyskać lub umocnić trzeźwość tysięcy osób w całej Polsce. </w:t>
      </w:r>
    </w:p>
    <w:p w:rsidR="00933820" w:rsidRPr="008064AA" w:rsidRDefault="00933820" w:rsidP="00235C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4AA">
        <w:rPr>
          <w:rFonts w:ascii="Times New Roman" w:hAnsi="Times New Roman" w:cs="Times New Roman"/>
          <w:sz w:val="24"/>
          <w:szCs w:val="24"/>
        </w:rPr>
        <w:t xml:space="preserve">Nie możemy też pominąć roli kapłanów, którzy są duchowymi ojcami dla wiernych. Bez kapłanów abstynentów nie będzie trzeźwej Polski. Kapłani, ze względu na swoje powołanie, mają być liderami troski o trzeźwość. Powinni łączyć osobiste świadectwo z mądrym zaangażowaniem społecznym, z troską o rozwój ruchów </w:t>
      </w:r>
      <w:proofErr w:type="spellStart"/>
      <w:r w:rsidRPr="008064AA">
        <w:rPr>
          <w:rFonts w:ascii="Times New Roman" w:hAnsi="Times New Roman" w:cs="Times New Roman"/>
          <w:sz w:val="24"/>
          <w:szCs w:val="24"/>
        </w:rPr>
        <w:t>trzeźwościowych</w:t>
      </w:r>
      <w:proofErr w:type="spellEnd"/>
      <w:r w:rsidRPr="008064AA">
        <w:rPr>
          <w:rFonts w:ascii="Times New Roman" w:hAnsi="Times New Roman" w:cs="Times New Roman"/>
          <w:sz w:val="24"/>
          <w:szCs w:val="24"/>
        </w:rPr>
        <w:t xml:space="preserve"> i abstynenckich wśród dorosłych, a szczególnie wśród dzieci i młodzieży. Mają także czuwać, aby uroczystości kościelne były przeżywane bez alkoholu. W sposób szczególny powinni zachęcać nowożeńców do organizowania wesel bezalkoholowych.</w:t>
      </w:r>
    </w:p>
    <w:p w:rsidR="00933820" w:rsidRPr="008064AA" w:rsidRDefault="00933820" w:rsidP="0093382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64AA">
        <w:rPr>
          <w:rFonts w:ascii="Times New Roman" w:hAnsi="Times New Roman" w:cs="Times New Roman"/>
          <w:b/>
          <w:i/>
          <w:sz w:val="24"/>
          <w:szCs w:val="24"/>
        </w:rPr>
        <w:t>Aby Polska była trzeźwa!</w:t>
      </w:r>
    </w:p>
    <w:p w:rsidR="00933820" w:rsidRPr="008064AA" w:rsidRDefault="00933820" w:rsidP="009338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4AA">
        <w:rPr>
          <w:rFonts w:ascii="Times New Roman" w:hAnsi="Times New Roman" w:cs="Times New Roman"/>
          <w:sz w:val="24"/>
          <w:szCs w:val="24"/>
        </w:rPr>
        <w:t xml:space="preserve">Abstynencja jest darem miłości, który wymaga odwagi pójścia pod prąd, skonfrontowania się z negatywnymi opiniami i powszechnymi praktykami. To dlatego jest </w:t>
      </w:r>
      <w:r w:rsidR="00235C3C">
        <w:rPr>
          <w:rFonts w:ascii="Times New Roman" w:hAnsi="Times New Roman" w:cs="Times New Roman"/>
          <w:sz w:val="24"/>
          <w:szCs w:val="24"/>
        </w:rPr>
        <w:t>darem tak cennym i pięknym.</w:t>
      </w:r>
      <w:r w:rsidRPr="008064AA">
        <w:rPr>
          <w:rFonts w:ascii="Times New Roman" w:hAnsi="Times New Roman" w:cs="Times New Roman"/>
          <w:sz w:val="24"/>
          <w:szCs w:val="24"/>
        </w:rPr>
        <w:t xml:space="preserve">  Jest spełnieniem prośby bł. Jana Pawła II wołającego o nową „wyobraźnię miłosierdzia”, która chroni nie tylko ciało i psychikę człowieka, ale zwłaszcza życie duchowe. Podjęcie abstynencji jest również spełnianiem jednego z ważnych przyrzeczeń, zawartych w Jasnogórskich Ślubach Narodu. Dziękujemy wszystkim, którzy mimo trudności potrafią złożyć dar abstynencji. Dziękujemy za waszą odwagę i poświęcenie, za wytrwałość i odpowiedzialność. Prosimy wszystkich, aby włączali się w lokalne i ogólnopolskie inicjatywy na rzecz trzeźwości. To jedna z najważniejszych spraw dla przyszłości Kościoła i naszego narodu. Tę wielką intencję  polecamy pielgrzymom, którzy już zmierzają, bądź wkrótce wyruszą do Sanktuarium Jasnogórskiego. Złóżmy u stóp naszej Matki</w:t>
      </w:r>
      <w:r w:rsidR="001B146F" w:rsidRPr="008064AA">
        <w:rPr>
          <w:rFonts w:ascii="Times New Roman" w:hAnsi="Times New Roman" w:cs="Times New Roman"/>
          <w:sz w:val="24"/>
          <w:szCs w:val="24"/>
        </w:rPr>
        <w:t xml:space="preserve"> i Królowej </w:t>
      </w:r>
      <w:r w:rsidRPr="008064AA">
        <w:rPr>
          <w:rFonts w:ascii="Times New Roman" w:hAnsi="Times New Roman" w:cs="Times New Roman"/>
          <w:sz w:val="24"/>
          <w:szCs w:val="24"/>
        </w:rPr>
        <w:t xml:space="preserve"> wołanie zwłaszcza o  to, aby ojcowie byli prawdziwymi świadkami wiary i obrońcami trzeźwości. </w:t>
      </w:r>
    </w:p>
    <w:p w:rsidR="00933820" w:rsidRPr="008064AA" w:rsidRDefault="00933820" w:rsidP="009338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3820" w:rsidRPr="008064AA" w:rsidRDefault="00933820" w:rsidP="00933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4AA">
        <w:rPr>
          <w:rFonts w:ascii="Times New Roman" w:hAnsi="Times New Roman" w:cs="Times New Roman"/>
          <w:sz w:val="24"/>
          <w:szCs w:val="24"/>
        </w:rPr>
        <w:tab/>
        <w:t>Łomża, dnia 24 czerwca 2013 r.</w:t>
      </w:r>
    </w:p>
    <w:p w:rsidR="00933820" w:rsidRPr="008064AA" w:rsidRDefault="00933820" w:rsidP="00933820">
      <w:pPr>
        <w:spacing w:after="0"/>
        <w:ind w:left="2268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64AA">
        <w:rPr>
          <w:rFonts w:ascii="Times New Roman" w:hAnsi="Times New Roman" w:cs="Times New Roman"/>
          <w:i/>
          <w:sz w:val="24"/>
          <w:szCs w:val="24"/>
        </w:rPr>
        <w:t>Bp Tadeusz Bronakowski</w:t>
      </w:r>
    </w:p>
    <w:p w:rsidR="00933820" w:rsidRPr="008064AA" w:rsidRDefault="00933820" w:rsidP="00933820">
      <w:pPr>
        <w:spacing w:after="0"/>
        <w:ind w:left="2268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64AA">
        <w:rPr>
          <w:rFonts w:ascii="Times New Roman" w:hAnsi="Times New Roman" w:cs="Times New Roman"/>
          <w:i/>
          <w:sz w:val="24"/>
          <w:szCs w:val="24"/>
        </w:rPr>
        <w:t>Przewodniczący Zespołu Konferencji Episkopatu Polski</w:t>
      </w:r>
    </w:p>
    <w:p w:rsidR="00933820" w:rsidRPr="008064AA" w:rsidRDefault="00933820" w:rsidP="00514525">
      <w:pPr>
        <w:spacing w:after="0"/>
        <w:ind w:left="226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064AA">
        <w:rPr>
          <w:rFonts w:ascii="Times New Roman" w:hAnsi="Times New Roman" w:cs="Times New Roman"/>
          <w:i/>
          <w:sz w:val="24"/>
          <w:szCs w:val="24"/>
        </w:rPr>
        <w:t>ds. Apostolstwa Trzeźwości</w:t>
      </w:r>
    </w:p>
    <w:sectPr w:rsidR="00933820" w:rsidRPr="008064AA" w:rsidSect="003E302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439" w:rsidRDefault="00616439" w:rsidP="00B366D8">
      <w:pPr>
        <w:spacing w:after="0" w:line="240" w:lineRule="auto"/>
      </w:pPr>
      <w:r>
        <w:separator/>
      </w:r>
    </w:p>
  </w:endnote>
  <w:endnote w:type="continuationSeparator" w:id="0">
    <w:p w:rsidR="00616439" w:rsidRDefault="00616439" w:rsidP="00B3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95439"/>
      <w:docPartObj>
        <w:docPartGallery w:val="Page Numbers (Bottom of Page)"/>
        <w:docPartUnique/>
      </w:docPartObj>
    </w:sdtPr>
    <w:sdtContent>
      <w:p w:rsidR="00A038CF" w:rsidRDefault="00841FB3">
        <w:pPr>
          <w:pStyle w:val="Stopka"/>
          <w:jc w:val="right"/>
        </w:pPr>
        <w:r>
          <w:fldChar w:fldCharType="begin"/>
        </w:r>
        <w:r w:rsidR="002E0EF6">
          <w:instrText xml:space="preserve"> PAGE   \* MERGEFORMAT </w:instrText>
        </w:r>
        <w:r>
          <w:fldChar w:fldCharType="separate"/>
        </w:r>
        <w:r w:rsidR="00C235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38CF" w:rsidRDefault="00A038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439" w:rsidRDefault="00616439" w:rsidP="00B366D8">
      <w:pPr>
        <w:spacing w:after="0" w:line="240" w:lineRule="auto"/>
      </w:pPr>
      <w:r>
        <w:separator/>
      </w:r>
    </w:p>
  </w:footnote>
  <w:footnote w:type="continuationSeparator" w:id="0">
    <w:p w:rsidR="00616439" w:rsidRDefault="00616439" w:rsidP="00B36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1B90"/>
    <w:rsid w:val="00086044"/>
    <w:rsid w:val="00095090"/>
    <w:rsid w:val="000A78E8"/>
    <w:rsid w:val="000B117D"/>
    <w:rsid w:val="000B6ABE"/>
    <w:rsid w:val="000F0DE6"/>
    <w:rsid w:val="000F7C17"/>
    <w:rsid w:val="001B146F"/>
    <w:rsid w:val="00205075"/>
    <w:rsid w:val="00235C3C"/>
    <w:rsid w:val="002D5187"/>
    <w:rsid w:val="002E0EF6"/>
    <w:rsid w:val="00374DE5"/>
    <w:rsid w:val="003E3024"/>
    <w:rsid w:val="004A050A"/>
    <w:rsid w:val="004D482B"/>
    <w:rsid w:val="004F03B8"/>
    <w:rsid w:val="00514525"/>
    <w:rsid w:val="006056F5"/>
    <w:rsid w:val="00616439"/>
    <w:rsid w:val="00663AC5"/>
    <w:rsid w:val="006F0A49"/>
    <w:rsid w:val="00753405"/>
    <w:rsid w:val="007E7074"/>
    <w:rsid w:val="008064AA"/>
    <w:rsid w:val="00841FB3"/>
    <w:rsid w:val="008763E1"/>
    <w:rsid w:val="0089132E"/>
    <w:rsid w:val="008A2726"/>
    <w:rsid w:val="008D065E"/>
    <w:rsid w:val="00910D7D"/>
    <w:rsid w:val="00921704"/>
    <w:rsid w:val="00933820"/>
    <w:rsid w:val="0096690E"/>
    <w:rsid w:val="00A038CF"/>
    <w:rsid w:val="00A15AD2"/>
    <w:rsid w:val="00A73C6D"/>
    <w:rsid w:val="00AB1B90"/>
    <w:rsid w:val="00B366D8"/>
    <w:rsid w:val="00B4473B"/>
    <w:rsid w:val="00B55F69"/>
    <w:rsid w:val="00B61647"/>
    <w:rsid w:val="00BF3196"/>
    <w:rsid w:val="00C23536"/>
    <w:rsid w:val="00D30E6F"/>
    <w:rsid w:val="00D44ABA"/>
    <w:rsid w:val="00D768D5"/>
    <w:rsid w:val="00D81CED"/>
    <w:rsid w:val="00DD6590"/>
    <w:rsid w:val="00EA3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36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66D8"/>
  </w:style>
  <w:style w:type="paragraph" w:styleId="Stopka">
    <w:name w:val="footer"/>
    <w:basedOn w:val="Normalny"/>
    <w:link w:val="StopkaZnak"/>
    <w:uiPriority w:val="99"/>
    <w:unhideWhenUsed/>
    <w:rsid w:val="00B36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36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66D8"/>
  </w:style>
  <w:style w:type="paragraph" w:styleId="Stopka">
    <w:name w:val="footer"/>
    <w:basedOn w:val="Normalny"/>
    <w:link w:val="StopkaZnak"/>
    <w:uiPriority w:val="99"/>
    <w:unhideWhenUsed/>
    <w:rsid w:val="00B36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1445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Bronakowski</dc:creator>
  <cp:lastModifiedBy>o. Oskar Puszkiewicz OFM</cp:lastModifiedBy>
  <cp:revision>2</cp:revision>
  <dcterms:created xsi:type="dcterms:W3CDTF">2013-07-15T17:44:00Z</dcterms:created>
  <dcterms:modified xsi:type="dcterms:W3CDTF">2013-07-15T17:44:00Z</dcterms:modified>
</cp:coreProperties>
</file>